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58" w:rsidRDefault="0011542D" w:rsidP="00876823">
      <w:pPr>
        <w:jc w:val="center"/>
        <w:rPr>
          <w:rFonts w:asciiTheme="majorBidi" w:hAnsiTheme="majorBidi" w:cstheme="majorBidi"/>
          <w:sz w:val="48"/>
          <w:szCs w:val="48"/>
          <w:lang w:bidi="ar-EG"/>
        </w:rPr>
      </w:pPr>
      <w:r w:rsidRPr="50629F4C">
        <w:rPr>
          <w:rFonts w:asciiTheme="majorBidi" w:eastAsiaTheme="majorBidi" w:hAnsiTheme="majorBidi" w:cstheme="majorBidi"/>
          <w:sz w:val="48"/>
          <w:szCs w:val="48"/>
          <w:lang w:bidi="ar-EG"/>
        </w:rPr>
        <w:t>Mohamed Ellabban</w:t>
      </w:r>
    </w:p>
    <w:p w:rsidR="00876823" w:rsidRPr="002E37E7" w:rsidRDefault="00876823" w:rsidP="00CB473C">
      <w:pPr>
        <w:spacing w:after="0"/>
        <w:jc w:val="right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2E37E7">
        <w:rPr>
          <w:rFonts w:asciiTheme="majorBidi" w:hAnsiTheme="majorBidi" w:cstheme="majorBidi"/>
          <w:b/>
          <w:bCs/>
          <w:sz w:val="40"/>
          <w:szCs w:val="40"/>
          <w:lang w:bidi="ar-EG"/>
        </w:rPr>
        <w:t xml:space="preserve">Personal </w:t>
      </w:r>
      <w:r w:rsidR="006538C4" w:rsidRPr="002E37E7">
        <w:rPr>
          <w:rFonts w:asciiTheme="majorBidi" w:hAnsiTheme="majorBidi" w:cstheme="majorBidi"/>
          <w:b/>
          <w:bCs/>
          <w:sz w:val="40"/>
          <w:szCs w:val="40"/>
          <w:lang w:bidi="ar-EG"/>
        </w:rPr>
        <w:t>contacts</w:t>
      </w:r>
    </w:p>
    <w:p w:rsidR="00876823" w:rsidRDefault="0011542D" w:rsidP="00510E7E">
      <w:pPr>
        <w:spacing w:after="0"/>
        <w:jc w:val="right"/>
        <w:rPr>
          <w:rFonts w:asciiTheme="majorBidi" w:hAnsiTheme="majorBidi" w:cstheme="majorBidi"/>
          <w:sz w:val="32"/>
          <w:szCs w:val="32"/>
          <w:lang w:bidi="ar-EG"/>
        </w:rPr>
      </w:pPr>
      <w:r w:rsidRPr="50629F4C">
        <w:rPr>
          <w:rFonts w:asciiTheme="majorBidi" w:eastAsiaTheme="majorBidi" w:hAnsiTheme="majorBidi" w:cstheme="majorBidi"/>
          <w:sz w:val="32"/>
          <w:szCs w:val="32"/>
          <w:lang w:bidi="ar-EG"/>
        </w:rPr>
        <w:t>Mohamed Taha</w:t>
      </w:r>
      <w:r w:rsidR="006C116A">
        <w:rPr>
          <w:rFonts w:asciiTheme="majorBidi" w:eastAsiaTheme="majorBidi" w:hAnsiTheme="majorBidi" w:cstheme="majorBidi"/>
          <w:sz w:val="32"/>
          <w:szCs w:val="32"/>
          <w:lang w:bidi="ar-EG"/>
        </w:rPr>
        <w:t xml:space="preserve"> </w:t>
      </w:r>
      <w:r w:rsidRPr="50629F4C">
        <w:rPr>
          <w:rFonts w:asciiTheme="majorBidi" w:eastAsiaTheme="majorBidi" w:hAnsiTheme="majorBidi" w:cstheme="majorBidi"/>
          <w:sz w:val="32"/>
          <w:szCs w:val="32"/>
          <w:lang w:bidi="ar-EG"/>
        </w:rPr>
        <w:t>Talaat El-Shor</w:t>
      </w:r>
      <w:r w:rsidR="005E3402" w:rsidRPr="50629F4C">
        <w:rPr>
          <w:rFonts w:asciiTheme="majorBidi" w:eastAsiaTheme="majorBidi" w:hAnsiTheme="majorBidi" w:cstheme="majorBidi"/>
          <w:sz w:val="32"/>
          <w:szCs w:val="32"/>
          <w:lang w:bidi="ar-EG"/>
        </w:rPr>
        <w:t>ba</w:t>
      </w:r>
      <w:r w:rsidRPr="50629F4C">
        <w:rPr>
          <w:rFonts w:asciiTheme="majorBidi" w:eastAsiaTheme="majorBidi" w:hAnsiTheme="majorBidi" w:cstheme="majorBidi"/>
          <w:sz w:val="32"/>
          <w:szCs w:val="32"/>
          <w:lang w:bidi="ar-EG"/>
        </w:rPr>
        <w:t>gy Ellabban</w:t>
      </w:r>
    </w:p>
    <w:p w:rsidR="007D67F1" w:rsidRPr="004452E1" w:rsidRDefault="007D67F1" w:rsidP="00991945">
      <w:pPr>
        <w:jc w:val="right"/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E-mail: </w:t>
      </w:r>
      <w:r w:rsidR="00991945">
        <w:rPr>
          <w:rFonts w:asciiTheme="majorBidi" w:hAnsiTheme="majorBidi" w:cstheme="majorBidi"/>
          <w:sz w:val="28"/>
          <w:szCs w:val="28"/>
          <w:lang w:bidi="ar-EG"/>
        </w:rPr>
        <w:t>mohamed.taha@aun.edu.eg</w:t>
      </w:r>
    </w:p>
    <w:p w:rsidR="0038109B" w:rsidRPr="00EB401D" w:rsidRDefault="00EB401D" w:rsidP="00EB401D">
      <w:pPr>
        <w:spacing w:after="0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2E37E7">
        <w:rPr>
          <w:rFonts w:asciiTheme="majorBidi" w:hAnsiTheme="majorBidi" w:cstheme="majorBidi"/>
          <w:b/>
          <w:bCs/>
          <w:sz w:val="40"/>
          <w:szCs w:val="40"/>
          <w:lang w:bidi="ar-EG"/>
        </w:rPr>
        <w:t>Education</w:t>
      </w:r>
    </w:p>
    <w:tbl>
      <w:tblPr>
        <w:tblStyle w:val="TableGrid"/>
        <w:bidiVisual/>
        <w:tblW w:w="0" w:type="auto"/>
        <w:tblLook w:val="04A0"/>
      </w:tblPr>
      <w:tblGrid>
        <w:gridCol w:w="8589"/>
        <w:gridCol w:w="2093"/>
      </w:tblGrid>
      <w:tr w:rsidR="005972BC" w:rsidTr="00C311B1">
        <w:trPr>
          <w:trHeight w:val="1339"/>
        </w:trPr>
        <w:tc>
          <w:tcPr>
            <w:tcW w:w="8589" w:type="dxa"/>
          </w:tcPr>
          <w:p w:rsidR="00E52DCA" w:rsidRPr="00C311B1" w:rsidRDefault="00E52DCA" w:rsidP="00E52DCA">
            <w:pPr>
              <w:jc w:val="right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C311B1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Doctoral Degree of Orthodontics (</w:t>
            </w:r>
            <w:r w:rsidR="00B34865" w:rsidRPr="00C311B1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PhD</w:t>
            </w:r>
            <w:r w:rsidRPr="00C311B1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 xml:space="preserve">)  </w:t>
            </w:r>
            <w:r w:rsidRPr="00C311B1">
              <w:rPr>
                <w:rFonts w:asciiTheme="minorBidi" w:hAnsiTheme="minorBidi"/>
                <w:sz w:val="24"/>
                <w:szCs w:val="24"/>
                <w:u w:val="single"/>
                <w:lang w:bidi="ar-EG"/>
              </w:rPr>
              <w:t>(In progress)</w:t>
            </w:r>
          </w:p>
          <w:p w:rsidR="00012317" w:rsidRPr="00C311B1" w:rsidRDefault="00012317" w:rsidP="00012317">
            <w:pPr>
              <w:bidi w:val="0"/>
              <w:rPr>
                <w:rFonts w:ascii="Georgia" w:hAnsi="Georgia"/>
                <w:color w:val="000000"/>
                <w:sz w:val="24"/>
                <w:szCs w:val="24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Institution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: </w:t>
            </w:r>
            <w:r w:rsidRPr="00C311B1">
              <w:rPr>
                <w:rFonts w:ascii="Georgia" w:hAnsi="Georgia"/>
                <w:color w:val="000000"/>
                <w:sz w:val="24"/>
                <w:szCs w:val="24"/>
              </w:rPr>
              <w:t>CAIRO UNIVERSITY</w:t>
            </w:r>
          </w:p>
          <w:p w:rsidR="00E52DCA" w:rsidRPr="00C311B1" w:rsidRDefault="00012317" w:rsidP="00C311B1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Graduation Date</w:t>
            </w:r>
            <w:r w:rsidR="00E52DCA"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: </w:t>
            </w:r>
            <w:r w:rsidR="00E52DCA" w:rsidRPr="00C311B1">
              <w:rPr>
                <w:rFonts w:ascii="Georgia" w:hAnsi="Georgia"/>
                <w:color w:val="000000"/>
                <w:sz w:val="24"/>
                <w:szCs w:val="24"/>
              </w:rPr>
              <w:t xml:space="preserve">In progress </w:t>
            </w:r>
          </w:p>
          <w:p w:rsidR="005972BC" w:rsidRPr="00C311B1" w:rsidRDefault="005972BC" w:rsidP="00E52DCA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093" w:type="dxa"/>
          </w:tcPr>
          <w:p w:rsidR="005972BC" w:rsidRPr="0011542D" w:rsidRDefault="005972BC" w:rsidP="008C0505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201</w:t>
            </w:r>
            <w:r w:rsidR="008C0505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5</w:t>
            </w: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-Present</w:t>
            </w:r>
          </w:p>
        </w:tc>
      </w:tr>
      <w:tr w:rsidR="005257A5" w:rsidTr="00C311B1">
        <w:trPr>
          <w:trHeight w:val="1258"/>
        </w:trPr>
        <w:tc>
          <w:tcPr>
            <w:tcW w:w="8589" w:type="dxa"/>
          </w:tcPr>
          <w:p w:rsidR="005257A5" w:rsidRPr="00C311B1" w:rsidRDefault="0038109B" w:rsidP="00E52DCA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C311B1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Master Degree of Orthodontics (MS)</w:t>
            </w:r>
          </w:p>
          <w:p w:rsidR="0038109B" w:rsidRPr="00C311B1" w:rsidRDefault="0038109B" w:rsidP="00E52DCA">
            <w:pPr>
              <w:bidi w:val="0"/>
              <w:rPr>
                <w:rFonts w:ascii="Georgia" w:hAnsi="Georgia"/>
                <w:color w:val="000000"/>
                <w:sz w:val="24"/>
                <w:szCs w:val="24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Institution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: </w:t>
            </w:r>
            <w:r w:rsidRPr="00C311B1">
              <w:rPr>
                <w:rFonts w:ascii="Georgia" w:hAnsi="Georgia"/>
                <w:color w:val="000000"/>
                <w:sz w:val="24"/>
                <w:szCs w:val="24"/>
              </w:rPr>
              <w:t>CAIRO UNIVERSITY</w:t>
            </w:r>
          </w:p>
          <w:p w:rsidR="0038109B" w:rsidRPr="00C311B1" w:rsidRDefault="0038109B" w:rsidP="00E52DCA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 xml:space="preserve">Graduation Date 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: </w:t>
            </w:r>
            <w:r w:rsidR="00B34865" w:rsidRPr="00C311B1">
              <w:rPr>
                <w:rFonts w:ascii="Georgia" w:hAnsi="Georgia"/>
                <w:color w:val="000000"/>
                <w:sz w:val="24"/>
                <w:szCs w:val="24"/>
              </w:rPr>
              <w:t>8 Jul</w:t>
            </w:r>
            <w:r w:rsidRPr="00C311B1">
              <w:rPr>
                <w:rFonts w:ascii="Georgia" w:hAnsi="Georgia"/>
                <w:color w:val="000000"/>
                <w:sz w:val="24"/>
                <w:szCs w:val="24"/>
              </w:rPr>
              <w:t xml:space="preserve"> 2013</w:t>
            </w:r>
          </w:p>
        </w:tc>
        <w:tc>
          <w:tcPr>
            <w:tcW w:w="2093" w:type="dxa"/>
          </w:tcPr>
          <w:p w:rsidR="0038109B" w:rsidRPr="0011542D" w:rsidRDefault="0038109B" w:rsidP="00E52DCA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11542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2009-2013</w:t>
            </w:r>
          </w:p>
          <w:p w:rsidR="0038109B" w:rsidRPr="0038109B" w:rsidRDefault="0038109B" w:rsidP="00E52DC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8109B" w:rsidTr="00C311B1">
        <w:trPr>
          <w:trHeight w:val="1772"/>
        </w:trPr>
        <w:tc>
          <w:tcPr>
            <w:tcW w:w="8589" w:type="dxa"/>
          </w:tcPr>
          <w:p w:rsidR="0038109B" w:rsidRPr="00C311B1" w:rsidRDefault="0038109B" w:rsidP="00E52DCA">
            <w:pPr>
              <w:bidi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C311B1">
              <w:rPr>
                <w:rStyle w:val="blackres1"/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Bachelor of </w:t>
            </w:r>
            <w:r w:rsidRPr="00C311B1">
              <w:rPr>
                <w:rStyle w:val="blackres1"/>
                <w:b/>
                <w:bCs/>
                <w:i/>
                <w:iCs/>
                <w:sz w:val="24"/>
                <w:szCs w:val="24"/>
              </w:rPr>
              <w:t>D</w:t>
            </w:r>
            <w:r w:rsidRPr="00C311B1">
              <w:rPr>
                <w:rStyle w:val="blackres1"/>
                <w:rFonts w:eastAsia="Calibri"/>
                <w:b/>
                <w:bCs/>
                <w:i/>
                <w:iCs/>
                <w:sz w:val="24"/>
                <w:szCs w:val="24"/>
              </w:rPr>
              <w:t>entistry</w:t>
            </w:r>
            <w:r w:rsidRPr="00C311B1">
              <w:rPr>
                <w:rFonts w:ascii="Georgia" w:eastAsia="Calibri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(B.D.S)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>:</w:t>
            </w:r>
          </w:p>
          <w:p w:rsidR="0038109B" w:rsidRPr="00C311B1" w:rsidRDefault="0038109B" w:rsidP="00E52DCA">
            <w:pPr>
              <w:bidi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Institution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>: MISR UNIVERSITY FOR SCIENCE &amp; TECHNOLOGY (M.U.S.T)</w:t>
            </w:r>
          </w:p>
          <w:p w:rsidR="0038109B" w:rsidRPr="00C311B1" w:rsidRDefault="0038109B" w:rsidP="00E52DCA">
            <w:pPr>
              <w:bidi w:val="0"/>
              <w:rPr>
                <w:rFonts w:ascii="Georgia" w:eastAsia="Calibri" w:hAnsi="Georgia" w:cs="Arial"/>
                <w:color w:val="000000"/>
                <w:sz w:val="24"/>
                <w:szCs w:val="24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 xml:space="preserve">Graduation Date 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: </w:t>
            </w:r>
            <w:r w:rsidR="0019598E"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Jun 2007 </w:t>
            </w:r>
          </w:p>
          <w:p w:rsidR="0038109B" w:rsidRPr="00C311B1" w:rsidRDefault="0038109B" w:rsidP="00E52DCA">
            <w:pPr>
              <w:bidi w:val="0"/>
              <w:rPr>
                <w:rFonts w:ascii="Georgia" w:eastAsia="Calibri" w:hAnsi="Georgia" w:cs="Arial"/>
                <w:i/>
                <w:iCs/>
                <w:color w:val="000000"/>
                <w:sz w:val="24"/>
                <w:szCs w:val="24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General Grade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 : </w:t>
            </w:r>
            <w:r w:rsidRPr="00C311B1">
              <w:rPr>
                <w:rFonts w:ascii="Georgia" w:eastAsia="Calibri" w:hAnsi="Georgia" w:cs="Arial"/>
                <w:i/>
                <w:iCs/>
                <w:color w:val="000000"/>
                <w:sz w:val="24"/>
                <w:szCs w:val="24"/>
              </w:rPr>
              <w:t>Excellent with Honors</w:t>
            </w:r>
          </w:p>
          <w:p w:rsidR="0038109B" w:rsidRPr="00C311B1" w:rsidRDefault="0038109B" w:rsidP="00E52DCA">
            <w:pPr>
              <w:bidi w:val="0"/>
              <w:rPr>
                <w:rFonts w:ascii="Georgia" w:eastAsia="Calibri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CGPA</w:t>
            </w: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</w:rPr>
              <w:t xml:space="preserve"> : </w:t>
            </w:r>
            <w:r w:rsidRPr="00C311B1">
              <w:rPr>
                <w:rFonts w:ascii="Georgia" w:eastAsia="Calibri" w:hAnsi="Georgia" w:cs="Arial"/>
                <w:i/>
                <w:iCs/>
                <w:color w:val="000000"/>
                <w:sz w:val="24"/>
                <w:szCs w:val="24"/>
              </w:rPr>
              <w:t>4.29</w:t>
            </w:r>
          </w:p>
          <w:p w:rsidR="00C311B1" w:rsidRDefault="0038109B" w:rsidP="00C311B1">
            <w:pPr>
              <w:bidi w:val="0"/>
              <w:rPr>
                <w:rFonts w:ascii="Georgia" w:hAnsi="Georgia"/>
                <w:color w:val="000000"/>
                <w:sz w:val="24"/>
                <w:szCs w:val="24"/>
                <w:rtl/>
              </w:rPr>
            </w:pPr>
            <w:r w:rsidRPr="00C311B1">
              <w:rPr>
                <w:rFonts w:ascii="Georgia" w:eastAsia="Calibri" w:hAnsi="Georgia" w:cs="Arial"/>
                <w:color w:val="000000"/>
                <w:sz w:val="24"/>
                <w:szCs w:val="24"/>
                <w:u w:val="single"/>
              </w:rPr>
              <w:t>Cum. Percentage</w:t>
            </w:r>
            <w:r w:rsidRPr="00C311B1">
              <w:rPr>
                <w:rFonts w:ascii="Georgia" w:eastAsia="Calibri" w:hAnsi="Georgia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:  </w:t>
            </w:r>
            <w:r w:rsidRPr="00C311B1">
              <w:rPr>
                <w:rFonts w:ascii="Georgia" w:eastAsia="Calibri" w:hAnsi="Georgia" w:cs="Arial"/>
                <w:i/>
                <w:iCs/>
                <w:color w:val="000000"/>
                <w:sz w:val="24"/>
                <w:szCs w:val="24"/>
              </w:rPr>
              <w:t>92.9%</w:t>
            </w:r>
          </w:p>
          <w:p w:rsidR="0038109B" w:rsidRPr="00C311B1" w:rsidRDefault="00C311B1" w:rsidP="00C311B1">
            <w:pPr>
              <w:tabs>
                <w:tab w:val="left" w:pos="5940"/>
              </w:tabs>
              <w:bidi w:val="0"/>
              <w:rPr>
                <w:rFonts w:ascii="Georgia" w:hAnsi="Georgia"/>
                <w:sz w:val="24"/>
                <w:szCs w:val="24"/>
                <w:rtl/>
              </w:rPr>
            </w:pPr>
            <w:r>
              <w:rPr>
                <w:rFonts w:ascii="Georgia" w:hAnsi="Georgia"/>
                <w:sz w:val="24"/>
                <w:szCs w:val="24"/>
              </w:rPr>
              <w:tab/>
            </w:r>
          </w:p>
        </w:tc>
        <w:tc>
          <w:tcPr>
            <w:tcW w:w="2093" w:type="dxa"/>
          </w:tcPr>
          <w:p w:rsidR="0038109B" w:rsidRDefault="0038109B" w:rsidP="00E52DC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</w:p>
          <w:p w:rsidR="0038109B" w:rsidRPr="0011542D" w:rsidRDefault="0038109B" w:rsidP="00E52DCA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11542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2002-2007</w:t>
            </w:r>
          </w:p>
          <w:p w:rsidR="0038109B" w:rsidRPr="005257A5" w:rsidRDefault="0038109B" w:rsidP="00E52DCA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EB401D" w:rsidRPr="00EB401D" w:rsidRDefault="00EB401D" w:rsidP="00EB401D">
      <w:pPr>
        <w:spacing w:before="240"/>
        <w:jc w:val="right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EB401D">
        <w:rPr>
          <w:rFonts w:asciiTheme="majorBidi" w:hAnsiTheme="majorBidi" w:cstheme="majorBidi"/>
          <w:b/>
          <w:bCs/>
          <w:sz w:val="40"/>
          <w:szCs w:val="40"/>
          <w:lang w:bidi="ar-EG"/>
        </w:rPr>
        <w:t>Professional Experience</w:t>
      </w:r>
    </w:p>
    <w:tbl>
      <w:tblPr>
        <w:tblStyle w:val="TableGrid"/>
        <w:bidiVisual/>
        <w:tblW w:w="0" w:type="auto"/>
        <w:tblLook w:val="04A0"/>
      </w:tblPr>
      <w:tblGrid>
        <w:gridCol w:w="4053"/>
        <w:gridCol w:w="4536"/>
        <w:gridCol w:w="2093"/>
      </w:tblGrid>
      <w:tr w:rsidR="00EB401D" w:rsidTr="00C311B1">
        <w:trPr>
          <w:trHeight w:val="831"/>
        </w:trPr>
        <w:tc>
          <w:tcPr>
            <w:tcW w:w="4053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Cairo, Egypt</w:t>
            </w:r>
          </w:p>
        </w:tc>
        <w:tc>
          <w:tcPr>
            <w:tcW w:w="4536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Private Dental Practice</w:t>
            </w:r>
          </w:p>
        </w:tc>
        <w:tc>
          <w:tcPr>
            <w:tcW w:w="2093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2007-2010</w:t>
            </w:r>
          </w:p>
        </w:tc>
      </w:tr>
      <w:tr w:rsidR="00EB401D" w:rsidTr="00C311B1">
        <w:trPr>
          <w:trHeight w:val="688"/>
        </w:trPr>
        <w:tc>
          <w:tcPr>
            <w:tcW w:w="4053" w:type="dxa"/>
          </w:tcPr>
          <w:p w:rsidR="00EB401D" w:rsidRPr="002A4812" w:rsidRDefault="0011542D" w:rsidP="00AC3E9E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2A4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Department  of  Orthodontic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="00EB401D"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MISR UNIVERSITY FOR SCIENCE &amp; TECHNOLOGY (M.U.S.T)</w:t>
            </w:r>
          </w:p>
        </w:tc>
        <w:tc>
          <w:tcPr>
            <w:tcW w:w="4536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Resident (Teaching Assistant)</w:t>
            </w:r>
          </w:p>
        </w:tc>
        <w:tc>
          <w:tcPr>
            <w:tcW w:w="2093" w:type="dxa"/>
          </w:tcPr>
          <w:p w:rsidR="00EB401D" w:rsidRPr="002A4812" w:rsidRDefault="00EB401D" w:rsidP="0010372B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2008- </w:t>
            </w:r>
            <w:r w:rsidR="0010372B"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2013</w:t>
            </w:r>
          </w:p>
        </w:tc>
      </w:tr>
      <w:tr w:rsidR="00EB401D" w:rsidTr="00C311B1">
        <w:trPr>
          <w:trHeight w:val="1071"/>
        </w:trPr>
        <w:tc>
          <w:tcPr>
            <w:tcW w:w="4053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Cairo, Egypt</w:t>
            </w:r>
          </w:p>
          <w:p w:rsidR="0010372B" w:rsidRPr="002A4812" w:rsidRDefault="0010372B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4536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Private Orthodontic Practice</w:t>
            </w:r>
          </w:p>
        </w:tc>
        <w:tc>
          <w:tcPr>
            <w:tcW w:w="2093" w:type="dxa"/>
          </w:tcPr>
          <w:p w:rsidR="00EB401D" w:rsidRPr="002A4812" w:rsidRDefault="00EB401D" w:rsidP="00AC3E9E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2010- Present</w:t>
            </w:r>
          </w:p>
        </w:tc>
      </w:tr>
      <w:tr w:rsidR="0010372B" w:rsidTr="00C311B1">
        <w:trPr>
          <w:trHeight w:val="1071"/>
        </w:trPr>
        <w:tc>
          <w:tcPr>
            <w:tcW w:w="4053" w:type="dxa"/>
          </w:tcPr>
          <w:p w:rsidR="0010372B" w:rsidRPr="002A4812" w:rsidRDefault="0010372B" w:rsidP="00575561">
            <w:pPr>
              <w:bidi w:val="0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2A4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Department  of  Orthodontic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, MISR UNIVERSITY FOR SCIENCE &amp; TECHNOLOGY (M.U.S.T)</w:t>
            </w:r>
          </w:p>
        </w:tc>
        <w:tc>
          <w:tcPr>
            <w:tcW w:w="4536" w:type="dxa"/>
          </w:tcPr>
          <w:p w:rsidR="0010372B" w:rsidRPr="002A4812" w:rsidRDefault="0010372B" w:rsidP="0010372B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Assistant Lecturer</w:t>
            </w:r>
          </w:p>
        </w:tc>
        <w:tc>
          <w:tcPr>
            <w:tcW w:w="2093" w:type="dxa"/>
          </w:tcPr>
          <w:p w:rsidR="0010372B" w:rsidRPr="002A4812" w:rsidRDefault="0010372B" w:rsidP="00C311B1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2013- </w:t>
            </w:r>
            <w:r w:rsidR="00C311B1"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2015</w:t>
            </w:r>
          </w:p>
        </w:tc>
      </w:tr>
      <w:tr w:rsidR="00C311B1" w:rsidTr="00C311B1">
        <w:trPr>
          <w:trHeight w:val="1071"/>
        </w:trPr>
        <w:tc>
          <w:tcPr>
            <w:tcW w:w="4053" w:type="dxa"/>
          </w:tcPr>
          <w:p w:rsidR="00C311B1" w:rsidRPr="002A4812" w:rsidRDefault="00C311B1" w:rsidP="00C311B1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A481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Department  of  Orthodontic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, F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a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culty of Dentistry, Assuit Unive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r</w:t>
            </w:r>
            <w:r w:rsidRPr="002A481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sity</w:t>
            </w:r>
          </w:p>
        </w:tc>
        <w:tc>
          <w:tcPr>
            <w:tcW w:w="4536" w:type="dxa"/>
          </w:tcPr>
          <w:p w:rsidR="00C311B1" w:rsidRPr="002A4812" w:rsidRDefault="00C311B1" w:rsidP="0010372B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Assistant Lecturer</w:t>
            </w:r>
          </w:p>
        </w:tc>
        <w:tc>
          <w:tcPr>
            <w:tcW w:w="2093" w:type="dxa"/>
          </w:tcPr>
          <w:p w:rsidR="00C311B1" w:rsidRPr="002A4812" w:rsidRDefault="00C311B1" w:rsidP="0010372B">
            <w:pPr>
              <w:spacing w:before="24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2A481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2015-Present</w:t>
            </w:r>
          </w:p>
        </w:tc>
      </w:tr>
    </w:tbl>
    <w:p w:rsidR="0011542D" w:rsidRDefault="0011542D" w:rsidP="0010372B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</w:p>
    <w:p w:rsidR="00D43320" w:rsidRDefault="00D43320" w:rsidP="0010372B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</w:p>
    <w:p w:rsidR="00D43320" w:rsidRPr="002E37E7" w:rsidRDefault="00785D19" w:rsidP="00D43320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 w:rsidRPr="002E37E7">
        <w:rPr>
          <w:rFonts w:asciiTheme="majorBidi" w:hAnsiTheme="majorBidi" w:cstheme="majorBidi"/>
          <w:b/>
          <w:bCs/>
          <w:sz w:val="40"/>
          <w:szCs w:val="40"/>
          <w:lang w:bidi="ar-EG"/>
        </w:rPr>
        <w:lastRenderedPageBreak/>
        <w:t>Conferences &amp; courses</w:t>
      </w:r>
    </w:p>
    <w:tbl>
      <w:tblPr>
        <w:tblStyle w:val="TableGrid"/>
        <w:tblpPr w:leftFromText="180" w:rightFromText="180" w:vertAnchor="text" w:horzAnchor="margin" w:tblpY="348"/>
        <w:bidiVisual/>
        <w:tblW w:w="10632" w:type="dxa"/>
        <w:tblLook w:val="04A0"/>
      </w:tblPr>
      <w:tblGrid>
        <w:gridCol w:w="8212"/>
        <w:gridCol w:w="2420"/>
      </w:tblGrid>
      <w:tr w:rsidR="00467CE2" w:rsidTr="004618FD">
        <w:trPr>
          <w:trHeight w:val="845"/>
        </w:trPr>
        <w:tc>
          <w:tcPr>
            <w:tcW w:w="8212" w:type="dxa"/>
          </w:tcPr>
          <w:p w:rsidR="00467CE2" w:rsidRPr="002A4812" w:rsidRDefault="00467CE2" w:rsidP="00C01E37">
            <w:pPr>
              <w:tabs>
                <w:tab w:val="center" w:pos="3998"/>
                <w:tab w:val="right" w:pos="7996"/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67CE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Systematic Reviews of Interventions</w:t>
            </w:r>
            <w:r w:rsidR="00C01E3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, </w:t>
            </w:r>
            <w:r w:rsidR="00C01E37" w:rsidRPr="00C01E37">
              <w:rPr>
                <w:rFonts w:asciiTheme="majorBidi" w:hAnsiTheme="majorBidi" w:cstheme="majorBidi"/>
                <w:sz w:val="28"/>
                <w:szCs w:val="28"/>
              </w:rPr>
              <w:t>Training and Education Enhancement Center</w:t>
            </w:r>
            <w:r w:rsidR="00C01E37">
              <w:rPr>
                <w:rFonts w:asciiTheme="majorBidi" w:hAnsiTheme="majorBidi" w:cstheme="majorBidi"/>
                <w:sz w:val="28"/>
                <w:szCs w:val="28"/>
              </w:rPr>
              <w:t xml:space="preserve"> , </w:t>
            </w:r>
            <w:r w:rsidR="00C01E37" w:rsidRPr="00C01E37">
              <w:rPr>
                <w:rFonts w:asciiTheme="majorBidi" w:hAnsiTheme="majorBidi" w:cstheme="majorBidi"/>
                <w:sz w:val="28"/>
                <w:szCs w:val="28"/>
              </w:rPr>
              <w:t>Ain Shams University Hospitals</w:t>
            </w:r>
          </w:p>
        </w:tc>
        <w:tc>
          <w:tcPr>
            <w:tcW w:w="2420" w:type="dxa"/>
          </w:tcPr>
          <w:p w:rsidR="00467CE2" w:rsidRDefault="00467CE2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Jun 2015</w:t>
            </w:r>
          </w:p>
        </w:tc>
      </w:tr>
      <w:tr w:rsidR="00C311B1" w:rsidTr="004618FD">
        <w:trPr>
          <w:trHeight w:val="845"/>
        </w:trPr>
        <w:tc>
          <w:tcPr>
            <w:tcW w:w="8212" w:type="dxa"/>
          </w:tcPr>
          <w:p w:rsidR="00C311B1" w:rsidRPr="002A4812" w:rsidRDefault="00C311B1" w:rsidP="00DD7AC7">
            <w:pPr>
              <w:tabs>
                <w:tab w:val="center" w:pos="3998"/>
                <w:tab w:val="right" w:pos="7996"/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2A481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Pragmatic Randomized Controlled Trials in Health Care</w:t>
            </w:r>
            <w:r w:rsidRPr="002A4812">
              <w:rPr>
                <w:rFonts w:asciiTheme="majorBidi" w:hAnsiTheme="majorBidi" w:cstheme="majorBidi"/>
              </w:rPr>
              <w:t xml:space="preserve"> ,</w:t>
            </w:r>
            <w:r w:rsidR="00DD7AC7">
              <w:rPr>
                <w:rFonts w:asciiTheme="majorBidi" w:hAnsiTheme="majorBidi" w:cstheme="majorBidi"/>
                <w:sz w:val="28"/>
                <w:szCs w:val="28"/>
              </w:rPr>
              <w:t>K</w:t>
            </w:r>
            <w:r w:rsidR="002A4812" w:rsidRPr="002A4812">
              <w:rPr>
                <w:rFonts w:asciiTheme="majorBidi" w:hAnsiTheme="majorBidi" w:cstheme="majorBidi"/>
                <w:sz w:val="28"/>
                <w:szCs w:val="28"/>
              </w:rPr>
              <w:t>arolinska</w:t>
            </w:r>
            <w:r w:rsidR="00374DD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A4812" w:rsidRPr="002A4812">
              <w:rPr>
                <w:rFonts w:asciiTheme="majorBidi" w:hAnsiTheme="majorBidi" w:cstheme="majorBidi"/>
                <w:sz w:val="28"/>
                <w:szCs w:val="28"/>
              </w:rPr>
              <w:t>institutet</w:t>
            </w:r>
          </w:p>
        </w:tc>
        <w:tc>
          <w:tcPr>
            <w:tcW w:w="2420" w:type="dxa"/>
          </w:tcPr>
          <w:p w:rsidR="00C311B1" w:rsidRDefault="002A4812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Apr 2015</w:t>
            </w:r>
          </w:p>
        </w:tc>
      </w:tr>
      <w:tr w:rsidR="004618FD" w:rsidTr="004618FD">
        <w:trPr>
          <w:trHeight w:val="845"/>
        </w:trPr>
        <w:tc>
          <w:tcPr>
            <w:tcW w:w="8212" w:type="dxa"/>
          </w:tcPr>
          <w:p w:rsidR="004618FD" w:rsidRPr="004618FD" w:rsidRDefault="004618FD" w:rsidP="004618FD">
            <w:pPr>
              <w:tabs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4618F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Improving Your Image: Dental Photography in Practice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 Course , </w:t>
            </w:r>
            <w:r w:rsidRPr="004618F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University of Birmingham</w:t>
            </w:r>
          </w:p>
        </w:tc>
        <w:tc>
          <w:tcPr>
            <w:tcW w:w="2420" w:type="dxa"/>
          </w:tcPr>
          <w:p w:rsidR="004618FD" w:rsidRDefault="004618FD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Jan 2015</w:t>
            </w:r>
          </w:p>
        </w:tc>
      </w:tr>
      <w:tr w:rsidR="004618FD" w:rsidTr="004618FD">
        <w:trPr>
          <w:trHeight w:val="845"/>
        </w:trPr>
        <w:tc>
          <w:tcPr>
            <w:tcW w:w="8212" w:type="dxa"/>
          </w:tcPr>
          <w:p w:rsidR="004618FD" w:rsidRPr="004618FD" w:rsidRDefault="004618FD" w:rsidP="004618FD">
            <w:pPr>
              <w:tabs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4618F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Writing in the Sciences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 Course , </w:t>
            </w:r>
            <w:r w:rsidRPr="004618FD">
              <w:rPr>
                <w:rFonts w:asciiTheme="majorBidi" w:hAnsiTheme="majorBidi" w:cstheme="majorBidi"/>
                <w:sz w:val="28"/>
                <w:szCs w:val="28"/>
              </w:rPr>
              <w:t>Stanford University</w:t>
            </w:r>
          </w:p>
        </w:tc>
        <w:tc>
          <w:tcPr>
            <w:tcW w:w="2420" w:type="dxa"/>
          </w:tcPr>
          <w:p w:rsidR="004618FD" w:rsidRDefault="004618FD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Nov 2014</w:t>
            </w:r>
          </w:p>
        </w:tc>
      </w:tr>
      <w:tr w:rsidR="004618FD" w:rsidTr="004618FD">
        <w:trPr>
          <w:trHeight w:val="845"/>
        </w:trPr>
        <w:tc>
          <w:tcPr>
            <w:tcW w:w="8212" w:type="dxa"/>
          </w:tcPr>
          <w:p w:rsidR="004618FD" w:rsidRPr="006E776D" w:rsidRDefault="004618FD" w:rsidP="004618FD">
            <w:pPr>
              <w:tabs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 w:rsidRPr="004618F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Statistics in Medicine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 course , </w:t>
            </w:r>
            <w:r w:rsidRPr="004618FD">
              <w:rPr>
                <w:rFonts w:asciiTheme="majorBidi" w:hAnsiTheme="majorBidi" w:cstheme="majorBidi"/>
                <w:sz w:val="28"/>
                <w:szCs w:val="28"/>
              </w:rPr>
              <w:t>Stanford University</w:t>
            </w:r>
          </w:p>
        </w:tc>
        <w:tc>
          <w:tcPr>
            <w:tcW w:w="2420" w:type="dxa"/>
          </w:tcPr>
          <w:p w:rsidR="004618FD" w:rsidRDefault="004618FD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Sep 2014</w:t>
            </w:r>
          </w:p>
        </w:tc>
      </w:tr>
      <w:tr w:rsidR="00022E44" w:rsidTr="004618FD">
        <w:trPr>
          <w:trHeight w:val="845"/>
        </w:trPr>
        <w:tc>
          <w:tcPr>
            <w:tcW w:w="8212" w:type="dxa"/>
          </w:tcPr>
          <w:p w:rsidR="00022E44" w:rsidRPr="006E776D" w:rsidRDefault="00022E44" w:rsidP="00022E44">
            <w:pPr>
              <w:tabs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When and how to optimize Damon mechanics with     mini-screw, </w:t>
            </w:r>
            <w:r w:rsidRPr="00022E44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ormco ,EinElsokhna, Egypt</w:t>
            </w:r>
          </w:p>
        </w:tc>
        <w:tc>
          <w:tcPr>
            <w:tcW w:w="2420" w:type="dxa"/>
          </w:tcPr>
          <w:p w:rsidR="00022E44" w:rsidRDefault="00022E44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Sep 2014</w:t>
            </w:r>
          </w:p>
        </w:tc>
      </w:tr>
      <w:tr w:rsidR="00851486" w:rsidTr="004618FD">
        <w:trPr>
          <w:trHeight w:val="845"/>
        </w:trPr>
        <w:tc>
          <w:tcPr>
            <w:tcW w:w="8212" w:type="dxa"/>
          </w:tcPr>
          <w:p w:rsidR="00851486" w:rsidRPr="00D71B08" w:rsidRDefault="00851486" w:rsidP="00851486">
            <w:pPr>
              <w:tabs>
                <w:tab w:val="left" w:pos="8561"/>
                <w:tab w:val="right" w:pos="10466"/>
              </w:tabs>
              <w:spacing w:after="24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E776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THE SCIENTIFIC DAY OF ORTHODONTIC DEPARTMENT</w:t>
            </w: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, </w:t>
            </w:r>
            <w:r w:rsidRPr="006E776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Cairo</w:t>
            </w: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University, Cairo, Egypt.</w:t>
            </w:r>
          </w:p>
        </w:tc>
        <w:tc>
          <w:tcPr>
            <w:tcW w:w="2420" w:type="dxa"/>
          </w:tcPr>
          <w:p w:rsidR="00851486" w:rsidRPr="00332EA8" w:rsidRDefault="00851486" w:rsidP="00851486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Dec</w:t>
            </w:r>
            <w:r w:rsidRPr="00332EA8"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 201</w:t>
            </w: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3</w:t>
            </w:r>
          </w:p>
        </w:tc>
      </w:tr>
      <w:tr w:rsidR="009D4A29" w:rsidTr="004618FD">
        <w:trPr>
          <w:trHeight w:val="845"/>
        </w:trPr>
        <w:tc>
          <w:tcPr>
            <w:tcW w:w="8212" w:type="dxa"/>
          </w:tcPr>
          <w:p w:rsidR="00785D19" w:rsidRPr="0013351C" w:rsidRDefault="006E776D" w:rsidP="0038109B">
            <w:pPr>
              <w:tabs>
                <w:tab w:val="left" w:pos="8561"/>
                <w:tab w:val="right" w:pos="10466"/>
              </w:tabs>
              <w:spacing w:after="12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E776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THE ECLIGNER</w:t>
            </w:r>
            <w:r w:rsidRPr="006E776D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lang w:bidi="ar-EG"/>
              </w:rPr>
              <w:t>*</w:t>
            </w:r>
            <w:r w:rsidRPr="006E776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 CERTIFICATION</w:t>
            </w:r>
            <w:r w:rsidR="00D71B08" w:rsidRPr="006E776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 COURSE</w:t>
            </w:r>
            <w:r w:rsidRPr="006E776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EG"/>
              </w:rPr>
              <w:t>(*ECLIGNER CORP. TURKEY)</w:t>
            </w:r>
            <w:r w:rsidR="0013351C" w:rsidRPr="006E776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, </w:t>
            </w:r>
            <w:r w:rsidR="00332EA8" w:rsidRPr="006E776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Cairo, Egypt</w:t>
            </w:r>
            <w:r w:rsidR="00CD0B2E" w:rsidRPr="006E776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.</w:t>
            </w:r>
          </w:p>
        </w:tc>
        <w:tc>
          <w:tcPr>
            <w:tcW w:w="2420" w:type="dxa"/>
          </w:tcPr>
          <w:p w:rsidR="0013351C" w:rsidRPr="00332EA8" w:rsidRDefault="006E776D" w:rsidP="0038109B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Jan  2013</w:t>
            </w:r>
          </w:p>
          <w:p w:rsidR="00785D19" w:rsidRPr="00332EA8" w:rsidRDefault="00785D19" w:rsidP="0038109B">
            <w:pPr>
              <w:tabs>
                <w:tab w:val="left" w:pos="8561"/>
                <w:tab w:val="right" w:pos="10466"/>
              </w:tabs>
              <w:spacing w:after="120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</w:tc>
      </w:tr>
      <w:tr w:rsidR="009D4A29" w:rsidTr="004618FD">
        <w:trPr>
          <w:trHeight w:val="147"/>
        </w:trPr>
        <w:tc>
          <w:tcPr>
            <w:tcW w:w="8212" w:type="dxa"/>
          </w:tcPr>
          <w:p w:rsidR="00785D19" w:rsidRPr="00D71B08" w:rsidRDefault="006E776D" w:rsidP="0038109B">
            <w:pPr>
              <w:tabs>
                <w:tab w:val="left" w:pos="8561"/>
                <w:tab w:val="right" w:pos="10466"/>
              </w:tabs>
              <w:spacing w:after="120"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E776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THE SCIENTIFIC DAY OF ORTHODONTIC DEPARTMENT</w:t>
            </w: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 xml:space="preserve">, </w:t>
            </w:r>
            <w:r w:rsidRPr="006E776D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Cairo</w:t>
            </w:r>
            <w:r w:rsidR="002135C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University</w:t>
            </w:r>
            <w:r w:rsidR="001F40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, Cairo, Egypt.</w:t>
            </w:r>
          </w:p>
        </w:tc>
        <w:tc>
          <w:tcPr>
            <w:tcW w:w="2420" w:type="dxa"/>
          </w:tcPr>
          <w:p w:rsidR="00785D19" w:rsidRPr="00332EA8" w:rsidRDefault="006E776D" w:rsidP="0038109B">
            <w:pPr>
              <w:tabs>
                <w:tab w:val="left" w:pos="8561"/>
                <w:tab w:val="right" w:pos="10466"/>
              </w:tabs>
              <w:spacing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Apr</w:t>
            </w:r>
            <w:r w:rsidR="00D71B08" w:rsidRPr="00332EA8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2012</w:t>
            </w:r>
          </w:p>
        </w:tc>
      </w:tr>
      <w:tr w:rsidR="004452E1" w:rsidTr="004618FD">
        <w:trPr>
          <w:trHeight w:val="151"/>
        </w:trPr>
        <w:tc>
          <w:tcPr>
            <w:tcW w:w="8212" w:type="dxa"/>
          </w:tcPr>
          <w:p w:rsidR="004452E1" w:rsidRPr="006E776D" w:rsidRDefault="004452E1" w:rsidP="0038109B">
            <w:pPr>
              <w:tabs>
                <w:tab w:val="left" w:pos="8561"/>
                <w:tab w:val="right" w:pos="10466"/>
              </w:tabs>
              <w:spacing w:before="240" w:after="12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>1</w:t>
            </w:r>
            <w:r w:rsidRPr="004452E1">
              <w:rPr>
                <w:rFonts w:asciiTheme="majorBidi" w:hAnsiTheme="majorBidi" w:cstheme="majorBidi"/>
                <w:b/>
                <w:bCs/>
                <w:sz w:val="32"/>
                <w:szCs w:val="32"/>
                <w:vertAlign w:val="superscript"/>
                <w:lang w:bidi="ar-EG"/>
              </w:rPr>
              <w:t>st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EG"/>
              </w:rPr>
              <w:t xml:space="preserve"> Alexandria Dental Research Center Conference </w:t>
            </w:r>
            <w:r w:rsidRPr="004452E1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(with total of 30 Credit Hours)</w:t>
            </w: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, ADRC, Smouha, Alexandria.</w:t>
            </w:r>
          </w:p>
        </w:tc>
        <w:tc>
          <w:tcPr>
            <w:tcW w:w="2420" w:type="dxa"/>
          </w:tcPr>
          <w:p w:rsidR="004452E1" w:rsidRPr="00332EA8" w:rsidRDefault="004452E1" w:rsidP="0038109B">
            <w:pPr>
              <w:tabs>
                <w:tab w:val="left" w:pos="8561"/>
                <w:tab w:val="right" w:pos="10466"/>
              </w:tabs>
              <w:spacing w:before="240" w:after="120"/>
              <w:jc w:val="center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EG"/>
              </w:rPr>
              <w:t>May 2008</w:t>
            </w:r>
          </w:p>
        </w:tc>
      </w:tr>
    </w:tbl>
    <w:p w:rsidR="00401FA9" w:rsidRDefault="00401FA9" w:rsidP="00005031">
      <w:pPr>
        <w:spacing w:before="240"/>
        <w:jc w:val="right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</w:p>
    <w:p w:rsidR="0030461B" w:rsidRDefault="00AF3E48" w:rsidP="00005031">
      <w:pPr>
        <w:spacing w:before="240"/>
        <w:jc w:val="right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2E37E7">
        <w:rPr>
          <w:rFonts w:asciiTheme="majorBidi" w:hAnsiTheme="majorBidi" w:cstheme="majorBidi"/>
          <w:b/>
          <w:bCs/>
          <w:sz w:val="40"/>
          <w:szCs w:val="40"/>
          <w:lang w:bidi="ar-EG"/>
        </w:rPr>
        <w:t>Certification</w:t>
      </w:r>
      <w:r w:rsidR="00005031">
        <w:rPr>
          <w:rFonts w:asciiTheme="majorBidi" w:hAnsiTheme="majorBidi" w:cstheme="majorBidi"/>
          <w:b/>
          <w:bCs/>
          <w:sz w:val="40"/>
          <w:szCs w:val="40"/>
          <w:lang w:bidi="ar-EG"/>
        </w:rPr>
        <w:t>s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2410"/>
      </w:tblGrid>
      <w:tr w:rsidR="00343381" w:rsidRPr="007B0AED" w:rsidTr="00C35281">
        <w:tc>
          <w:tcPr>
            <w:tcW w:w="8046" w:type="dxa"/>
          </w:tcPr>
          <w:p w:rsidR="00343381" w:rsidRPr="004452E1" w:rsidRDefault="00343381" w:rsidP="00031A0A">
            <w:pPr>
              <w:tabs>
                <w:tab w:val="left" w:pos="8561"/>
                <w:tab w:val="right" w:pos="10466"/>
              </w:tabs>
              <w:spacing w:after="120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6E776D">
              <w:rPr>
                <w:rFonts w:asciiTheme="majorBidi" w:hAnsiTheme="majorBidi" w:cstheme="majorBidi"/>
                <w:sz w:val="36"/>
                <w:szCs w:val="36"/>
                <w:lang w:bidi="ar-EG"/>
              </w:rPr>
              <w:t>ECLIGNER</w:t>
            </w:r>
            <w:r w:rsidRPr="006E776D">
              <w:rPr>
                <w:rFonts w:asciiTheme="majorBidi" w:hAnsiTheme="majorBidi" w:cstheme="majorBidi"/>
                <w:sz w:val="36"/>
                <w:szCs w:val="36"/>
                <w:vertAlign w:val="superscript"/>
                <w:lang w:bidi="ar-EG"/>
              </w:rPr>
              <w:t>*</w:t>
            </w:r>
            <w:r w:rsidRPr="006E776D">
              <w:rPr>
                <w:rFonts w:asciiTheme="majorBidi" w:hAnsiTheme="majorBidi" w:cstheme="majorBidi"/>
                <w:sz w:val="36"/>
                <w:szCs w:val="36"/>
                <w:lang w:bidi="ar-EG"/>
              </w:rPr>
              <w:t xml:space="preserve"> SYSTEM CERTIFICATE </w:t>
            </w:r>
            <w:r w:rsidRPr="006E776D">
              <w:rPr>
                <w:rFonts w:asciiTheme="majorBidi" w:hAnsiTheme="majorBidi" w:cstheme="majorBidi"/>
                <w:i/>
                <w:iCs/>
                <w:sz w:val="28"/>
                <w:szCs w:val="28"/>
                <w:lang w:bidi="ar-EG"/>
              </w:rPr>
              <w:t>(*ECLIGNER CORP. TURKEY)</w:t>
            </w:r>
            <w:r w:rsidRPr="006E776D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, Cairo, Egypt.</w:t>
            </w:r>
          </w:p>
        </w:tc>
        <w:tc>
          <w:tcPr>
            <w:tcW w:w="2410" w:type="dxa"/>
          </w:tcPr>
          <w:p w:rsidR="00343381" w:rsidRPr="006E776D" w:rsidRDefault="00031A0A" w:rsidP="00031A0A">
            <w:pPr>
              <w:tabs>
                <w:tab w:val="left" w:pos="417"/>
                <w:tab w:val="right" w:pos="2052"/>
                <w:tab w:val="left" w:pos="8561"/>
                <w:tab w:val="right" w:pos="10466"/>
              </w:tabs>
              <w:jc w:val="center"/>
              <w:rPr>
                <w:rFonts w:asciiTheme="majorBidi" w:hAnsiTheme="majorBidi" w:cstheme="majorBidi"/>
                <w:sz w:val="36"/>
                <w:szCs w:val="36"/>
                <w:lang w:bidi="ar-EG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EG"/>
              </w:rPr>
              <w:t>Jan 2013</w:t>
            </w:r>
          </w:p>
        </w:tc>
      </w:tr>
    </w:tbl>
    <w:p w:rsidR="00D43320" w:rsidRDefault="00D43320" w:rsidP="00C35281">
      <w:pPr>
        <w:spacing w:before="24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</w:p>
    <w:p w:rsidR="00C01E37" w:rsidRDefault="00C01E37" w:rsidP="00C35281">
      <w:pPr>
        <w:spacing w:before="24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bookmarkStart w:id="0" w:name="_GoBack"/>
      <w:bookmarkEnd w:id="0"/>
    </w:p>
    <w:p w:rsidR="00401FA9" w:rsidRPr="0011542D" w:rsidRDefault="0011542D" w:rsidP="00401FA9">
      <w:pPr>
        <w:spacing w:before="240"/>
        <w:jc w:val="right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E82637">
        <w:rPr>
          <w:rFonts w:asciiTheme="majorBidi" w:hAnsiTheme="majorBidi" w:cstheme="majorBidi"/>
          <w:b/>
          <w:bCs/>
          <w:sz w:val="40"/>
          <w:szCs w:val="40"/>
          <w:lang w:bidi="ar-EG"/>
        </w:rPr>
        <w:lastRenderedPageBreak/>
        <w:t>Language Skills</w:t>
      </w:r>
    </w:p>
    <w:p w:rsidR="0011542D" w:rsidRDefault="0011542D" w:rsidP="0011542D">
      <w:pPr>
        <w:tabs>
          <w:tab w:val="left" w:pos="8561"/>
          <w:tab w:val="right" w:pos="10466"/>
        </w:tabs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1. Arabic; mother tongue.</w:t>
      </w:r>
    </w:p>
    <w:p w:rsidR="0011542D" w:rsidRDefault="0011542D" w:rsidP="0011542D">
      <w:pPr>
        <w:tabs>
          <w:tab w:val="left" w:pos="8561"/>
          <w:tab w:val="right" w:pos="10466"/>
        </w:tabs>
        <w:jc w:val="right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2. English; fluent.</w:t>
      </w:r>
    </w:p>
    <w:p w:rsidR="0011542D" w:rsidRDefault="0011542D" w:rsidP="0011542D">
      <w:pPr>
        <w:spacing w:before="240"/>
        <w:jc w:val="right"/>
        <w:rPr>
          <w:rFonts w:asciiTheme="majorBidi" w:hAnsiTheme="majorBidi" w:cstheme="majorBidi"/>
          <w:sz w:val="40"/>
          <w:szCs w:val="40"/>
          <w:lang w:bidi="ar-EG"/>
        </w:rPr>
      </w:pPr>
      <w:r w:rsidRPr="00E82637">
        <w:rPr>
          <w:rFonts w:asciiTheme="majorBidi" w:hAnsiTheme="majorBidi" w:cstheme="majorBidi"/>
          <w:b/>
          <w:bCs/>
          <w:sz w:val="40"/>
          <w:szCs w:val="40"/>
          <w:lang w:bidi="ar-EG"/>
        </w:rPr>
        <w:t>Interests &amp; Hobbies</w:t>
      </w:r>
    </w:p>
    <w:p w:rsidR="00374DD5" w:rsidRPr="00374DD5" w:rsidRDefault="00C242CF" w:rsidP="00374DD5">
      <w:pPr>
        <w:pStyle w:val="ListParagraph"/>
        <w:numPr>
          <w:ilvl w:val="0"/>
          <w:numId w:val="5"/>
        </w:numPr>
        <w:tabs>
          <w:tab w:val="left" w:pos="8561"/>
          <w:tab w:val="right" w:pos="9757"/>
        </w:tabs>
        <w:bidi w:val="0"/>
        <w:ind w:right="709"/>
        <w:rPr>
          <w:rFonts w:asciiTheme="majorBidi" w:hAnsiTheme="majorBidi" w:cstheme="majorBidi"/>
          <w:sz w:val="32"/>
          <w:szCs w:val="32"/>
          <w:lang w:bidi="ar-EG"/>
        </w:rPr>
      </w:pPr>
      <w:r w:rsidRPr="00374DD5">
        <w:rPr>
          <w:rFonts w:asciiTheme="majorBidi" w:hAnsiTheme="majorBidi" w:cstheme="majorBidi"/>
          <w:sz w:val="32"/>
          <w:szCs w:val="32"/>
          <w:lang w:bidi="ar-EG"/>
        </w:rPr>
        <w:t>learning</w:t>
      </w:r>
      <w:r w:rsidR="0011542D" w:rsidRPr="00374DD5">
        <w:rPr>
          <w:rFonts w:asciiTheme="majorBidi" w:hAnsiTheme="majorBidi" w:cstheme="majorBidi"/>
          <w:sz w:val="32"/>
          <w:szCs w:val="32"/>
          <w:lang w:bidi="ar-EG"/>
        </w:rPr>
        <w:t xml:space="preserve"> new skills</w:t>
      </w:r>
    </w:p>
    <w:p w:rsidR="00374DD5" w:rsidRPr="00374DD5" w:rsidRDefault="00374DD5" w:rsidP="00374DD5">
      <w:pPr>
        <w:pStyle w:val="ListParagraph"/>
        <w:numPr>
          <w:ilvl w:val="0"/>
          <w:numId w:val="5"/>
        </w:numPr>
        <w:tabs>
          <w:tab w:val="left" w:pos="8561"/>
          <w:tab w:val="right" w:pos="9757"/>
        </w:tabs>
        <w:bidi w:val="0"/>
        <w:ind w:right="709"/>
        <w:rPr>
          <w:rFonts w:asciiTheme="majorBidi" w:hAnsiTheme="majorBidi" w:cstheme="majorBidi"/>
          <w:sz w:val="32"/>
          <w:szCs w:val="32"/>
          <w:lang w:bidi="ar-EG"/>
        </w:rPr>
      </w:pPr>
      <w:r w:rsidRPr="00374DD5">
        <w:rPr>
          <w:rFonts w:asciiTheme="majorBidi" w:hAnsiTheme="majorBidi" w:cstheme="majorBidi"/>
          <w:sz w:val="32"/>
          <w:szCs w:val="32"/>
          <w:lang w:bidi="ar-EG"/>
        </w:rPr>
        <w:t>Photography</w:t>
      </w:r>
    </w:p>
    <w:p w:rsidR="00374DD5" w:rsidRPr="00374DD5" w:rsidRDefault="00374DD5" w:rsidP="00374DD5">
      <w:pPr>
        <w:pStyle w:val="ListParagraph"/>
        <w:numPr>
          <w:ilvl w:val="0"/>
          <w:numId w:val="5"/>
        </w:numPr>
        <w:tabs>
          <w:tab w:val="left" w:pos="8561"/>
          <w:tab w:val="right" w:pos="9757"/>
        </w:tabs>
        <w:bidi w:val="0"/>
        <w:ind w:right="709"/>
        <w:rPr>
          <w:rFonts w:asciiTheme="majorBidi" w:hAnsiTheme="majorBidi" w:cstheme="majorBidi"/>
          <w:sz w:val="32"/>
          <w:szCs w:val="32"/>
          <w:lang w:bidi="ar-EG"/>
        </w:rPr>
      </w:pPr>
      <w:r w:rsidRPr="00374DD5">
        <w:rPr>
          <w:rFonts w:asciiTheme="majorBidi" w:hAnsiTheme="majorBidi" w:cstheme="majorBidi"/>
          <w:sz w:val="32"/>
          <w:szCs w:val="32"/>
          <w:lang w:bidi="ar-EG"/>
        </w:rPr>
        <w:t>Travelling</w:t>
      </w:r>
    </w:p>
    <w:p w:rsidR="00374DD5" w:rsidRPr="00374DD5" w:rsidRDefault="00374DD5" w:rsidP="00374DD5">
      <w:pPr>
        <w:pStyle w:val="ListParagraph"/>
        <w:numPr>
          <w:ilvl w:val="0"/>
          <w:numId w:val="5"/>
        </w:numPr>
        <w:tabs>
          <w:tab w:val="left" w:pos="8561"/>
          <w:tab w:val="right" w:pos="9757"/>
        </w:tabs>
        <w:bidi w:val="0"/>
        <w:ind w:right="709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374DD5">
        <w:rPr>
          <w:rFonts w:asciiTheme="majorBidi" w:hAnsiTheme="majorBidi" w:cstheme="majorBidi"/>
          <w:sz w:val="32"/>
          <w:szCs w:val="32"/>
          <w:lang w:bidi="ar-EG"/>
        </w:rPr>
        <w:t>norkeling and Scuba diving</w:t>
      </w:r>
    </w:p>
    <w:p w:rsidR="00374DD5" w:rsidRPr="00374DD5" w:rsidRDefault="00374DD5" w:rsidP="00374DD5">
      <w:pPr>
        <w:pStyle w:val="ListParagraph"/>
        <w:numPr>
          <w:ilvl w:val="0"/>
          <w:numId w:val="5"/>
        </w:numPr>
        <w:tabs>
          <w:tab w:val="right" w:pos="9757"/>
        </w:tabs>
        <w:bidi w:val="0"/>
        <w:spacing w:before="240"/>
        <w:ind w:right="709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W</w:t>
      </w:r>
      <w:r w:rsidRPr="00374DD5">
        <w:rPr>
          <w:rFonts w:asciiTheme="majorBidi" w:hAnsiTheme="majorBidi" w:cstheme="majorBidi"/>
          <w:sz w:val="32"/>
          <w:szCs w:val="32"/>
          <w:lang w:bidi="ar-EG"/>
        </w:rPr>
        <w:t>atching documentary films</w:t>
      </w:r>
    </w:p>
    <w:p w:rsidR="0011542D" w:rsidRPr="00374DD5" w:rsidRDefault="00C242CF" w:rsidP="00374DD5">
      <w:pPr>
        <w:pStyle w:val="ListParagraph"/>
        <w:numPr>
          <w:ilvl w:val="0"/>
          <w:numId w:val="5"/>
        </w:numPr>
        <w:tabs>
          <w:tab w:val="left" w:pos="7978"/>
          <w:tab w:val="left" w:pos="8561"/>
          <w:tab w:val="right" w:pos="9757"/>
          <w:tab w:val="right" w:pos="10813"/>
        </w:tabs>
        <w:bidi w:val="0"/>
        <w:ind w:right="709"/>
        <w:rPr>
          <w:rFonts w:asciiTheme="majorBidi" w:hAnsiTheme="majorBidi" w:cstheme="majorBidi"/>
          <w:sz w:val="32"/>
          <w:szCs w:val="32"/>
          <w:lang w:bidi="ar-EG"/>
        </w:rPr>
      </w:pPr>
      <w:r w:rsidRPr="00374DD5">
        <w:rPr>
          <w:rFonts w:asciiTheme="majorBidi" w:hAnsiTheme="majorBidi" w:cstheme="majorBidi"/>
          <w:sz w:val="32"/>
          <w:szCs w:val="32"/>
          <w:lang w:bidi="ar-EG"/>
        </w:rPr>
        <w:t>Reading</w:t>
      </w:r>
    </w:p>
    <w:p w:rsidR="0011542D" w:rsidRDefault="0011542D" w:rsidP="00851486">
      <w:pPr>
        <w:spacing w:before="240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</w:p>
    <w:p w:rsidR="00EB401D" w:rsidRDefault="00EB401D" w:rsidP="00EB401D">
      <w:pPr>
        <w:spacing w:before="240"/>
        <w:jc w:val="right"/>
        <w:rPr>
          <w:rFonts w:asciiTheme="majorBidi" w:hAnsiTheme="majorBidi" w:cstheme="majorBidi"/>
          <w:b/>
          <w:bCs/>
          <w:sz w:val="40"/>
          <w:szCs w:val="40"/>
          <w:lang w:bidi="ar-EG"/>
        </w:rPr>
      </w:pPr>
      <w:r w:rsidRPr="00EB401D">
        <w:rPr>
          <w:rFonts w:asciiTheme="majorBidi" w:hAnsiTheme="majorBidi" w:cstheme="majorBidi"/>
          <w:b/>
          <w:bCs/>
          <w:sz w:val="40"/>
          <w:szCs w:val="40"/>
          <w:lang w:bidi="ar-EG"/>
        </w:rPr>
        <w:t>Publications</w:t>
      </w:r>
    </w:p>
    <w:p w:rsidR="0038109B" w:rsidRPr="00EB401D" w:rsidRDefault="00EB401D" w:rsidP="005E3402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w:r w:rsidRPr="00EB401D">
        <w:rPr>
          <w:rFonts w:asciiTheme="majorBidi" w:hAnsiTheme="majorBidi" w:cstheme="majorBidi"/>
          <w:sz w:val="32"/>
          <w:szCs w:val="32"/>
          <w:lang w:bidi="ar-EG"/>
        </w:rPr>
        <w:t>El-</w:t>
      </w:r>
      <w:r w:rsidR="005E3402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EB401D">
        <w:rPr>
          <w:rFonts w:asciiTheme="majorBidi" w:hAnsiTheme="majorBidi" w:cstheme="majorBidi"/>
          <w:sz w:val="32"/>
          <w:szCs w:val="32"/>
          <w:lang w:bidi="ar-EG"/>
        </w:rPr>
        <w:t>horbagy MT.</w:t>
      </w:r>
      <w:r w:rsidRPr="00EB401D">
        <w:rPr>
          <w:rFonts w:ascii="Times New Roman" w:hAnsi="Times New Roman" w:cs="Times New Roman"/>
          <w:sz w:val="32"/>
          <w:szCs w:val="32"/>
        </w:rPr>
        <w:t xml:space="preserve"> A Three Dimensional Comparative Study of Two Slow Maxillary Expanders</w:t>
      </w:r>
      <w:r>
        <w:rPr>
          <w:rFonts w:asciiTheme="majorBidi" w:hAnsiTheme="majorBidi" w:cstheme="majorBidi"/>
          <w:sz w:val="40"/>
          <w:szCs w:val="40"/>
          <w:lang w:bidi="ar-EG"/>
        </w:rPr>
        <w:t xml:space="preserve">, </w:t>
      </w:r>
      <w:r w:rsidRPr="00EB401D">
        <w:rPr>
          <w:rFonts w:asciiTheme="majorBidi" w:hAnsiTheme="majorBidi" w:cstheme="majorBidi"/>
          <w:sz w:val="32"/>
          <w:szCs w:val="32"/>
          <w:lang w:bidi="ar-EG"/>
        </w:rPr>
        <w:t>Ms Thesis, Cairo University, 2013.</w:t>
      </w:r>
    </w:p>
    <w:p w:rsidR="0011542D" w:rsidRDefault="0011542D" w:rsidP="00991945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120"/>
        <w:contextualSpacing w:val="0"/>
        <w:jc w:val="both"/>
        <w:rPr>
          <w:rFonts w:asciiTheme="majorBidi" w:hAnsiTheme="majorBidi" w:cstheme="majorBidi"/>
          <w:sz w:val="32"/>
          <w:szCs w:val="32"/>
          <w:lang w:bidi="ar-EG"/>
        </w:rPr>
      </w:pPr>
      <w:r w:rsidRPr="00EB401D">
        <w:rPr>
          <w:rFonts w:asciiTheme="majorBidi" w:hAnsiTheme="majorBidi" w:cstheme="majorBidi"/>
          <w:sz w:val="32"/>
          <w:szCs w:val="32"/>
          <w:lang w:bidi="ar-EG"/>
        </w:rPr>
        <w:t>El-</w:t>
      </w:r>
      <w:r w:rsidR="005E3402">
        <w:rPr>
          <w:rFonts w:asciiTheme="majorBidi" w:hAnsiTheme="majorBidi" w:cstheme="majorBidi"/>
          <w:sz w:val="32"/>
          <w:szCs w:val="32"/>
          <w:lang w:bidi="ar-EG"/>
        </w:rPr>
        <w:t>S</w:t>
      </w:r>
      <w:r w:rsidRPr="00EB401D">
        <w:rPr>
          <w:rFonts w:asciiTheme="majorBidi" w:hAnsiTheme="majorBidi" w:cstheme="majorBidi"/>
          <w:sz w:val="32"/>
          <w:szCs w:val="32"/>
          <w:lang w:bidi="ar-EG"/>
        </w:rPr>
        <w:t>horbagy MT</w:t>
      </w:r>
      <w:r>
        <w:rPr>
          <w:rFonts w:asciiTheme="majorBidi" w:hAnsiTheme="majorBidi" w:cstheme="majorBidi"/>
          <w:sz w:val="32"/>
          <w:szCs w:val="32"/>
          <w:lang w:bidi="ar-EG"/>
        </w:rPr>
        <w:t>, Fayed MS</w:t>
      </w:r>
      <w:r w:rsidR="00991945">
        <w:rPr>
          <w:rFonts w:asciiTheme="majorBidi" w:hAnsiTheme="majorBidi" w:cstheme="majorBidi"/>
          <w:sz w:val="32"/>
          <w:szCs w:val="32"/>
          <w:lang w:bidi="ar-EG"/>
        </w:rPr>
        <w:t>,</w:t>
      </w:r>
      <w:r w:rsidR="00991945" w:rsidRPr="00991945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991945">
        <w:rPr>
          <w:rFonts w:asciiTheme="majorBidi" w:hAnsiTheme="majorBidi" w:cstheme="majorBidi"/>
          <w:sz w:val="32"/>
          <w:szCs w:val="32"/>
          <w:lang w:bidi="ar-EG"/>
        </w:rPr>
        <w:t>Afifi HA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.   </w:t>
      </w:r>
      <w:r w:rsidRPr="0011542D">
        <w:rPr>
          <w:rFonts w:asciiTheme="majorBidi" w:hAnsiTheme="majorBidi" w:cstheme="majorBidi"/>
          <w:sz w:val="32"/>
          <w:szCs w:val="32"/>
          <w:lang w:bidi="ar-EG"/>
        </w:rPr>
        <w:t>A Three Dimensional Evaluation of the E</w:t>
      </w:r>
      <w:r w:rsidRPr="0011542D">
        <w:rPr>
          <w:rFonts w:asciiTheme="majorBidi" w:hAnsiTheme="majorBidi" w:cstheme="majorBidi"/>
          <w:sz w:val="32"/>
          <w:szCs w:val="32"/>
          <w:lang w:bidi="ar-EG"/>
        </w:rPr>
        <w:t>f</w:t>
      </w:r>
      <w:r w:rsidRPr="0011542D">
        <w:rPr>
          <w:rFonts w:asciiTheme="majorBidi" w:hAnsiTheme="majorBidi" w:cstheme="majorBidi"/>
          <w:sz w:val="32"/>
          <w:szCs w:val="32"/>
          <w:lang w:bidi="ar-EG"/>
        </w:rPr>
        <w:t>fects of Quad-helix Appliance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. </w:t>
      </w:r>
      <w:r w:rsidRPr="0011542D">
        <w:rPr>
          <w:rFonts w:asciiTheme="majorBidi" w:hAnsiTheme="majorBidi" w:cstheme="majorBidi"/>
          <w:sz w:val="32"/>
          <w:szCs w:val="32"/>
          <w:lang w:bidi="ar-EG"/>
        </w:rPr>
        <w:t xml:space="preserve">Cairo Dental </w:t>
      </w:r>
      <w:r w:rsidR="00B73E3E" w:rsidRPr="0011542D">
        <w:rPr>
          <w:rFonts w:asciiTheme="majorBidi" w:hAnsiTheme="majorBidi" w:cstheme="majorBidi"/>
          <w:sz w:val="32"/>
          <w:szCs w:val="32"/>
          <w:lang w:bidi="ar-EG"/>
        </w:rPr>
        <w:t>Journal</w:t>
      </w:r>
      <w:r w:rsidR="00B73E3E">
        <w:rPr>
          <w:rFonts w:asciiTheme="majorBidi" w:hAnsiTheme="majorBidi" w:cstheme="majorBidi"/>
          <w:sz w:val="32"/>
          <w:szCs w:val="32"/>
          <w:lang w:bidi="ar-EG"/>
        </w:rPr>
        <w:t xml:space="preserve"> 2013</w:t>
      </w:r>
      <w:r>
        <w:rPr>
          <w:rFonts w:asciiTheme="majorBidi" w:hAnsiTheme="majorBidi" w:cstheme="majorBidi"/>
          <w:sz w:val="32"/>
          <w:szCs w:val="32"/>
          <w:lang w:bidi="ar-EG"/>
        </w:rPr>
        <w:t>.</w:t>
      </w:r>
    </w:p>
    <w:p w:rsidR="00EB401D" w:rsidRPr="00EB401D" w:rsidRDefault="00EB401D" w:rsidP="0011542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rtl/>
        </w:rPr>
      </w:pPr>
    </w:p>
    <w:sectPr w:rsidR="00EB401D" w:rsidRPr="00EB401D" w:rsidSect="0064284F">
      <w:footerReference w:type="default" r:id="rId8"/>
      <w:pgSz w:w="11906" w:h="16838"/>
      <w:pgMar w:top="720" w:right="720" w:bottom="720" w:left="720" w:header="0" w:footer="39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82" w:rsidRDefault="005C7682" w:rsidP="005F4A70">
      <w:pPr>
        <w:spacing w:after="0" w:line="240" w:lineRule="auto"/>
      </w:pPr>
      <w:r>
        <w:separator/>
      </w:r>
    </w:p>
  </w:endnote>
  <w:endnote w:type="continuationSeparator" w:id="1">
    <w:p w:rsidR="005C7682" w:rsidRDefault="005C7682" w:rsidP="005F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24791853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64284F" w:rsidRDefault="00D26E1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D26E13">
          <w:fldChar w:fldCharType="begin"/>
        </w:r>
        <w:r w:rsidR="0064284F">
          <w:instrText xml:space="preserve"> PAGE   \* MERGEFORMAT </w:instrText>
        </w:r>
        <w:r w:rsidRPr="00D26E13">
          <w:fldChar w:fldCharType="separate"/>
        </w:r>
        <w:r w:rsidR="00991945" w:rsidRPr="00991945">
          <w:rPr>
            <w:b/>
            <w:bCs/>
            <w:noProof/>
            <w:rtl/>
          </w:rPr>
          <w:t>3</w:t>
        </w:r>
        <w:r>
          <w:rPr>
            <w:b/>
            <w:bCs/>
            <w:noProof/>
          </w:rPr>
          <w:fldChar w:fldCharType="end"/>
        </w:r>
        <w:r w:rsidR="0064284F">
          <w:rPr>
            <w:b/>
            <w:bCs/>
          </w:rPr>
          <w:t xml:space="preserve"> | </w:t>
        </w:r>
        <w:r w:rsidR="0064284F">
          <w:rPr>
            <w:color w:val="7F7F7F" w:themeColor="background1" w:themeShade="7F"/>
            <w:spacing w:val="60"/>
          </w:rPr>
          <w:t>Page</w:t>
        </w:r>
      </w:p>
    </w:sdtContent>
  </w:sdt>
  <w:p w:rsidR="004C4FA5" w:rsidRDefault="004C4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82" w:rsidRDefault="005C7682" w:rsidP="005F4A70">
      <w:pPr>
        <w:spacing w:after="0" w:line="240" w:lineRule="auto"/>
      </w:pPr>
      <w:r>
        <w:separator/>
      </w:r>
    </w:p>
  </w:footnote>
  <w:footnote w:type="continuationSeparator" w:id="1">
    <w:p w:rsidR="005C7682" w:rsidRDefault="005C7682" w:rsidP="005F4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A013D"/>
    <w:multiLevelType w:val="hybridMultilevel"/>
    <w:tmpl w:val="6FCA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1B8A"/>
    <w:multiLevelType w:val="hybridMultilevel"/>
    <w:tmpl w:val="7728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D508B"/>
    <w:multiLevelType w:val="hybridMultilevel"/>
    <w:tmpl w:val="5E22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00743"/>
    <w:multiLevelType w:val="hybridMultilevel"/>
    <w:tmpl w:val="16B6AC6A"/>
    <w:lvl w:ilvl="0" w:tplc="C90C60B4">
      <w:start w:val="1"/>
      <w:numFmt w:val="bullet"/>
      <w:lvlText w:val=""/>
      <w:lvlJc w:val="left"/>
      <w:pPr>
        <w:ind w:left="11985" w:hanging="360"/>
      </w:pPr>
      <w:rPr>
        <w:rFonts w:ascii="Symbol" w:hAnsi="Symbol" w:hint="cs"/>
      </w:rPr>
    </w:lvl>
    <w:lvl w:ilvl="1" w:tplc="04090003" w:tentative="1">
      <w:start w:val="1"/>
      <w:numFmt w:val="bullet"/>
      <w:lvlText w:val="o"/>
      <w:lvlJc w:val="left"/>
      <w:pPr>
        <w:ind w:left="1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745" w:hanging="360"/>
      </w:pPr>
      <w:rPr>
        <w:rFonts w:ascii="Wingdings" w:hAnsi="Wingdings" w:hint="default"/>
      </w:rPr>
    </w:lvl>
  </w:abstractNum>
  <w:abstractNum w:abstractNumId="4">
    <w:nsid w:val="739F5C8B"/>
    <w:multiLevelType w:val="hybridMultilevel"/>
    <w:tmpl w:val="11485A94"/>
    <w:lvl w:ilvl="0" w:tplc="04090001">
      <w:start w:val="1"/>
      <w:numFmt w:val="bullet"/>
      <w:lvlText w:val=""/>
      <w:lvlJc w:val="left"/>
      <w:pPr>
        <w:ind w:left="11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7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76823"/>
    <w:rsid w:val="00002332"/>
    <w:rsid w:val="00005031"/>
    <w:rsid w:val="00012317"/>
    <w:rsid w:val="00022E44"/>
    <w:rsid w:val="00027AD8"/>
    <w:rsid w:val="00031A0A"/>
    <w:rsid w:val="0003279C"/>
    <w:rsid w:val="000412C9"/>
    <w:rsid w:val="00055135"/>
    <w:rsid w:val="00083507"/>
    <w:rsid w:val="00095060"/>
    <w:rsid w:val="000B0486"/>
    <w:rsid w:val="000C1A7E"/>
    <w:rsid w:val="000C4438"/>
    <w:rsid w:val="000E77FB"/>
    <w:rsid w:val="00100757"/>
    <w:rsid w:val="0010372B"/>
    <w:rsid w:val="0011542D"/>
    <w:rsid w:val="0013351C"/>
    <w:rsid w:val="00144EB7"/>
    <w:rsid w:val="00147910"/>
    <w:rsid w:val="00151517"/>
    <w:rsid w:val="001619C2"/>
    <w:rsid w:val="001723F6"/>
    <w:rsid w:val="00181DCE"/>
    <w:rsid w:val="001820E0"/>
    <w:rsid w:val="0018351D"/>
    <w:rsid w:val="0019598E"/>
    <w:rsid w:val="001A0B8D"/>
    <w:rsid w:val="001A2968"/>
    <w:rsid w:val="001A2BEE"/>
    <w:rsid w:val="001A6753"/>
    <w:rsid w:val="001F409C"/>
    <w:rsid w:val="00205136"/>
    <w:rsid w:val="002135C8"/>
    <w:rsid w:val="002244D2"/>
    <w:rsid w:val="00224E51"/>
    <w:rsid w:val="002969EF"/>
    <w:rsid w:val="002A4812"/>
    <w:rsid w:val="002B2E22"/>
    <w:rsid w:val="002E37E7"/>
    <w:rsid w:val="002F454B"/>
    <w:rsid w:val="0030461B"/>
    <w:rsid w:val="003209EF"/>
    <w:rsid w:val="0033276E"/>
    <w:rsid w:val="00332EA8"/>
    <w:rsid w:val="00343381"/>
    <w:rsid w:val="00374DD5"/>
    <w:rsid w:val="0038109B"/>
    <w:rsid w:val="00395EBB"/>
    <w:rsid w:val="003A26A0"/>
    <w:rsid w:val="003C4B71"/>
    <w:rsid w:val="003F449F"/>
    <w:rsid w:val="00401FA9"/>
    <w:rsid w:val="004332F3"/>
    <w:rsid w:val="004452E1"/>
    <w:rsid w:val="00453648"/>
    <w:rsid w:val="004618FD"/>
    <w:rsid w:val="00467CE2"/>
    <w:rsid w:val="004B002F"/>
    <w:rsid w:val="004B2C2D"/>
    <w:rsid w:val="004C4FA5"/>
    <w:rsid w:val="004D71E2"/>
    <w:rsid w:val="005022D6"/>
    <w:rsid w:val="00505163"/>
    <w:rsid w:val="00510E7E"/>
    <w:rsid w:val="005149A8"/>
    <w:rsid w:val="005257A5"/>
    <w:rsid w:val="00531C6F"/>
    <w:rsid w:val="0055607E"/>
    <w:rsid w:val="00580D34"/>
    <w:rsid w:val="00582629"/>
    <w:rsid w:val="0059543F"/>
    <w:rsid w:val="005972BC"/>
    <w:rsid w:val="005C7682"/>
    <w:rsid w:val="005D3863"/>
    <w:rsid w:val="005E3402"/>
    <w:rsid w:val="005F4A70"/>
    <w:rsid w:val="006003B4"/>
    <w:rsid w:val="00633BA1"/>
    <w:rsid w:val="00641DCB"/>
    <w:rsid w:val="0064284F"/>
    <w:rsid w:val="00651C1B"/>
    <w:rsid w:val="006538C4"/>
    <w:rsid w:val="0066008D"/>
    <w:rsid w:val="00676B22"/>
    <w:rsid w:val="006A2F5A"/>
    <w:rsid w:val="006B463A"/>
    <w:rsid w:val="006C116A"/>
    <w:rsid w:val="006C6E12"/>
    <w:rsid w:val="006E776D"/>
    <w:rsid w:val="006F1FE1"/>
    <w:rsid w:val="00703A70"/>
    <w:rsid w:val="00720434"/>
    <w:rsid w:val="00722128"/>
    <w:rsid w:val="0073327F"/>
    <w:rsid w:val="007344DC"/>
    <w:rsid w:val="007447D4"/>
    <w:rsid w:val="007717C0"/>
    <w:rsid w:val="00785D19"/>
    <w:rsid w:val="00791A88"/>
    <w:rsid w:val="007B0AED"/>
    <w:rsid w:val="007C2DC7"/>
    <w:rsid w:val="007D314D"/>
    <w:rsid w:val="007D67F1"/>
    <w:rsid w:val="00812DE7"/>
    <w:rsid w:val="00816266"/>
    <w:rsid w:val="00827887"/>
    <w:rsid w:val="008365C2"/>
    <w:rsid w:val="00851486"/>
    <w:rsid w:val="00876823"/>
    <w:rsid w:val="00880BB3"/>
    <w:rsid w:val="008C0505"/>
    <w:rsid w:val="008E4D3D"/>
    <w:rsid w:val="00904193"/>
    <w:rsid w:val="00927B9B"/>
    <w:rsid w:val="009418BA"/>
    <w:rsid w:val="00945A14"/>
    <w:rsid w:val="00962909"/>
    <w:rsid w:val="00967721"/>
    <w:rsid w:val="00991945"/>
    <w:rsid w:val="00995113"/>
    <w:rsid w:val="009A5EF1"/>
    <w:rsid w:val="009C38F8"/>
    <w:rsid w:val="009D3E4F"/>
    <w:rsid w:val="009D4A29"/>
    <w:rsid w:val="009D759F"/>
    <w:rsid w:val="00A016C1"/>
    <w:rsid w:val="00A100F9"/>
    <w:rsid w:val="00A1283A"/>
    <w:rsid w:val="00A2146E"/>
    <w:rsid w:val="00A230DD"/>
    <w:rsid w:val="00A25254"/>
    <w:rsid w:val="00A25DE0"/>
    <w:rsid w:val="00A34FD1"/>
    <w:rsid w:val="00A47E51"/>
    <w:rsid w:val="00A71E24"/>
    <w:rsid w:val="00A77D3D"/>
    <w:rsid w:val="00AA3DC5"/>
    <w:rsid w:val="00AB46E5"/>
    <w:rsid w:val="00AF3E48"/>
    <w:rsid w:val="00B0321B"/>
    <w:rsid w:val="00B15A08"/>
    <w:rsid w:val="00B34865"/>
    <w:rsid w:val="00B37475"/>
    <w:rsid w:val="00B414B0"/>
    <w:rsid w:val="00B44BD2"/>
    <w:rsid w:val="00B4604F"/>
    <w:rsid w:val="00B54A56"/>
    <w:rsid w:val="00B65A67"/>
    <w:rsid w:val="00B73E3E"/>
    <w:rsid w:val="00BA0704"/>
    <w:rsid w:val="00BB7F34"/>
    <w:rsid w:val="00BF2E8C"/>
    <w:rsid w:val="00C01E37"/>
    <w:rsid w:val="00C10080"/>
    <w:rsid w:val="00C11E0C"/>
    <w:rsid w:val="00C17E0B"/>
    <w:rsid w:val="00C242CF"/>
    <w:rsid w:val="00C268C8"/>
    <w:rsid w:val="00C311B1"/>
    <w:rsid w:val="00C35281"/>
    <w:rsid w:val="00C44D52"/>
    <w:rsid w:val="00C9182E"/>
    <w:rsid w:val="00CB473C"/>
    <w:rsid w:val="00CB4BDC"/>
    <w:rsid w:val="00CD0B2E"/>
    <w:rsid w:val="00CD1E5B"/>
    <w:rsid w:val="00CD25E8"/>
    <w:rsid w:val="00CD7188"/>
    <w:rsid w:val="00CE5980"/>
    <w:rsid w:val="00D03913"/>
    <w:rsid w:val="00D069D3"/>
    <w:rsid w:val="00D10554"/>
    <w:rsid w:val="00D17C89"/>
    <w:rsid w:val="00D23974"/>
    <w:rsid w:val="00D2624C"/>
    <w:rsid w:val="00D26E13"/>
    <w:rsid w:val="00D36E0D"/>
    <w:rsid w:val="00D43320"/>
    <w:rsid w:val="00D56FBD"/>
    <w:rsid w:val="00D71B08"/>
    <w:rsid w:val="00D828A7"/>
    <w:rsid w:val="00DA3658"/>
    <w:rsid w:val="00DB4025"/>
    <w:rsid w:val="00DC0146"/>
    <w:rsid w:val="00DC2FBE"/>
    <w:rsid w:val="00DD7AC7"/>
    <w:rsid w:val="00E16935"/>
    <w:rsid w:val="00E20439"/>
    <w:rsid w:val="00E30566"/>
    <w:rsid w:val="00E476BC"/>
    <w:rsid w:val="00E52DCA"/>
    <w:rsid w:val="00E55415"/>
    <w:rsid w:val="00E57DBD"/>
    <w:rsid w:val="00E57FDC"/>
    <w:rsid w:val="00E61B8B"/>
    <w:rsid w:val="00E67969"/>
    <w:rsid w:val="00E71569"/>
    <w:rsid w:val="00E82637"/>
    <w:rsid w:val="00EB401D"/>
    <w:rsid w:val="00EB5590"/>
    <w:rsid w:val="00EC46F9"/>
    <w:rsid w:val="00EC5289"/>
    <w:rsid w:val="00EC6C9B"/>
    <w:rsid w:val="00ED4C84"/>
    <w:rsid w:val="00EF17E3"/>
    <w:rsid w:val="00F25CB6"/>
    <w:rsid w:val="00F3081D"/>
    <w:rsid w:val="00F30EF0"/>
    <w:rsid w:val="00F553B3"/>
    <w:rsid w:val="00FD2775"/>
    <w:rsid w:val="50629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3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7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7344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538C4"/>
    <w:pPr>
      <w:ind w:left="720"/>
      <w:contextualSpacing/>
    </w:pPr>
  </w:style>
  <w:style w:type="character" w:customStyle="1" w:styleId="hps">
    <w:name w:val="hps"/>
    <w:basedOn w:val="DefaultParagraphFont"/>
    <w:rsid w:val="00904193"/>
  </w:style>
  <w:style w:type="paragraph" w:styleId="Header">
    <w:name w:val="header"/>
    <w:basedOn w:val="Normal"/>
    <w:link w:val="HeaderChar"/>
    <w:uiPriority w:val="99"/>
    <w:unhideWhenUsed/>
    <w:rsid w:val="005F4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A70"/>
  </w:style>
  <w:style w:type="paragraph" w:styleId="Footer">
    <w:name w:val="footer"/>
    <w:basedOn w:val="Normal"/>
    <w:link w:val="FooterChar"/>
    <w:uiPriority w:val="99"/>
    <w:unhideWhenUsed/>
    <w:rsid w:val="005F4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A70"/>
  </w:style>
  <w:style w:type="character" w:customStyle="1" w:styleId="blackres1">
    <w:name w:val="blackres1"/>
    <w:basedOn w:val="DefaultParagraphFont"/>
    <w:rsid w:val="005257A5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7998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0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0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A461D-AF83-4A07-8E95-DDB5C27E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376</Words>
  <Characters>2147</Characters>
  <Application>Microsoft Office Word</Application>
  <DocSecurity>0</DocSecurity>
  <Lines>17</Lines>
  <Paragraphs>5</Paragraphs>
  <ScaleCrop>false</ScaleCrop>
  <Company>Hewlett-Packard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Dr-Raghda</dc:creator>
  <cp:lastModifiedBy>at_talaat</cp:lastModifiedBy>
  <cp:revision>10</cp:revision>
  <dcterms:created xsi:type="dcterms:W3CDTF">2015-05-16T20:31:00Z</dcterms:created>
  <dcterms:modified xsi:type="dcterms:W3CDTF">2015-06-12T23:05:00Z</dcterms:modified>
  <cp:contentStatus/>
</cp:coreProperties>
</file>